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4C63A8B2" wp14:editId="264B8032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7"/>
            <w:sz w:val="18"/>
            <w:szCs w:val="18"/>
            <w:lang w:val="en-US"/>
          </w:rPr>
          <w:t>bg</w:t>
        </w:r>
        <w:proofErr w:type="spellEnd"/>
      </w:hyperlink>
    </w:p>
    <w:p w:rsidR="00706C68" w:rsidRDefault="00706C68"/>
    <w:p w:rsidR="004A0D35" w:rsidRDefault="004A0D35" w:rsidP="007364FC">
      <w:pPr>
        <w:ind w:left="4320" w:hanging="4320"/>
        <w:rPr>
          <w:b/>
          <w:sz w:val="28"/>
          <w:szCs w:val="20"/>
        </w:rPr>
      </w:pPr>
    </w:p>
    <w:p w:rsidR="004A0D35" w:rsidRDefault="004A0D35" w:rsidP="007364FC">
      <w:pPr>
        <w:ind w:left="4320" w:hanging="4320"/>
        <w:rPr>
          <w:b/>
          <w:sz w:val="28"/>
          <w:szCs w:val="20"/>
        </w:rPr>
      </w:pPr>
    </w:p>
    <w:p w:rsidR="004A0D35" w:rsidRDefault="004A0D35" w:rsidP="007364FC">
      <w:pPr>
        <w:ind w:left="4320" w:hanging="4320"/>
        <w:rPr>
          <w:b/>
          <w:sz w:val="28"/>
          <w:szCs w:val="20"/>
        </w:rPr>
      </w:pPr>
    </w:p>
    <w:p w:rsidR="004A0D35" w:rsidRDefault="004A0D35" w:rsidP="007364FC">
      <w:pPr>
        <w:ind w:left="4320" w:hanging="4320"/>
        <w:rPr>
          <w:b/>
          <w:sz w:val="28"/>
          <w:szCs w:val="20"/>
        </w:rPr>
      </w:pPr>
    </w:p>
    <w:p w:rsidR="007364FC" w:rsidRPr="007364FC" w:rsidRDefault="007364FC" w:rsidP="007364FC">
      <w:pPr>
        <w:ind w:left="4320" w:hanging="4320"/>
        <w:rPr>
          <w:b/>
          <w:sz w:val="28"/>
          <w:szCs w:val="20"/>
        </w:rPr>
      </w:pPr>
      <w:r w:rsidRPr="007364FC">
        <w:rPr>
          <w:b/>
          <w:sz w:val="28"/>
          <w:szCs w:val="20"/>
        </w:rPr>
        <w:t>ДО</w:t>
      </w:r>
    </w:p>
    <w:p w:rsidR="007364FC" w:rsidRPr="007364FC" w:rsidRDefault="007364FC" w:rsidP="007364FC">
      <w:pPr>
        <w:ind w:left="4320" w:hanging="4320"/>
        <w:rPr>
          <w:b/>
          <w:sz w:val="28"/>
          <w:szCs w:val="20"/>
        </w:rPr>
      </w:pPr>
      <w:r w:rsidRPr="007364FC">
        <w:rPr>
          <w:b/>
          <w:sz w:val="28"/>
          <w:szCs w:val="20"/>
        </w:rPr>
        <w:t>ОБЩИНСКИ  СЪВЕТ</w:t>
      </w:r>
    </w:p>
    <w:p w:rsidR="007364FC" w:rsidRDefault="007364FC" w:rsidP="007364FC">
      <w:pPr>
        <w:rPr>
          <w:b/>
          <w:sz w:val="28"/>
          <w:szCs w:val="20"/>
        </w:rPr>
      </w:pPr>
      <w:r w:rsidRPr="007364FC">
        <w:rPr>
          <w:b/>
          <w:sz w:val="28"/>
          <w:szCs w:val="20"/>
        </w:rPr>
        <w:t>ГР.ГУЛЯНЦИ</w:t>
      </w:r>
    </w:p>
    <w:p w:rsidR="007364FC" w:rsidRPr="007364FC" w:rsidRDefault="007364FC" w:rsidP="007364FC">
      <w:pPr>
        <w:rPr>
          <w:sz w:val="28"/>
          <w:szCs w:val="20"/>
        </w:rPr>
      </w:pPr>
    </w:p>
    <w:p w:rsidR="007364FC" w:rsidRPr="007364FC" w:rsidRDefault="007364FC" w:rsidP="007364FC">
      <w:pPr>
        <w:rPr>
          <w:sz w:val="28"/>
          <w:szCs w:val="20"/>
        </w:rPr>
      </w:pPr>
    </w:p>
    <w:p w:rsidR="007364FC" w:rsidRPr="007364FC" w:rsidRDefault="007364FC" w:rsidP="007364FC">
      <w:pPr>
        <w:spacing w:after="200" w:line="276" w:lineRule="auto"/>
        <w:jc w:val="center"/>
        <w:rPr>
          <w:b/>
          <w:sz w:val="32"/>
          <w:szCs w:val="32"/>
        </w:rPr>
      </w:pPr>
      <w:r w:rsidRPr="007364FC">
        <w:rPr>
          <w:b/>
          <w:sz w:val="32"/>
          <w:szCs w:val="32"/>
        </w:rPr>
        <w:t>П Р Е Д Л О Ж Е Н И Е</w:t>
      </w:r>
    </w:p>
    <w:p w:rsidR="004B1A3D" w:rsidRPr="007364FC" w:rsidRDefault="007364FC" w:rsidP="007364FC">
      <w:pPr>
        <w:spacing w:after="200" w:line="276" w:lineRule="auto"/>
        <w:jc w:val="center"/>
        <w:rPr>
          <w:b/>
        </w:rPr>
      </w:pPr>
      <w:r w:rsidRPr="007364FC">
        <w:rPr>
          <w:b/>
        </w:rPr>
        <w:t>От ЛЪЧЕЗАР ПЕТКОВ ЯКОВ – Кмет на Община Гулянци</w:t>
      </w:r>
    </w:p>
    <w:p w:rsidR="004B1A3D" w:rsidRPr="004B1A3D" w:rsidRDefault="007364FC" w:rsidP="004B1A3D">
      <w:pPr>
        <w:ind w:right="141" w:firstLine="708"/>
        <w:jc w:val="center"/>
      </w:pPr>
      <w:r w:rsidRPr="007364FC">
        <w:rPr>
          <w:b/>
          <w:u w:val="single"/>
        </w:rPr>
        <w:t>ОТНОСНО:</w:t>
      </w:r>
      <w:r w:rsidR="006C2A03">
        <w:t xml:space="preserve"> </w:t>
      </w:r>
      <w:r w:rsidR="005C4224">
        <w:t>Определяне на пасища</w:t>
      </w:r>
      <w:r w:rsidR="006D07D8">
        <w:t xml:space="preserve"> от ОПФ</w:t>
      </w:r>
      <w:r w:rsidR="005C4224" w:rsidRPr="005C4224">
        <w:t xml:space="preserve"> </w:t>
      </w:r>
      <w:r w:rsidR="005C4224">
        <w:t>за общо и индивидуал</w:t>
      </w:r>
      <w:r w:rsidR="006D07D8">
        <w:t>но ползване за календарната 2027</w:t>
      </w:r>
      <w:r w:rsidR="005C4224">
        <w:t xml:space="preserve"> година </w:t>
      </w:r>
      <w:r w:rsidR="005C4224" w:rsidRPr="005C4224">
        <w:t xml:space="preserve"> и </w:t>
      </w:r>
      <w:r w:rsidR="005C4224">
        <w:t>приемане</w:t>
      </w:r>
      <w:r w:rsidR="005C4224" w:rsidRPr="005C4224">
        <w:t xml:space="preserve"> на годишен план за </w:t>
      </w:r>
      <w:proofErr w:type="spellStart"/>
      <w:r w:rsidR="005C4224" w:rsidRPr="005C4224">
        <w:t>паша</w:t>
      </w:r>
      <w:proofErr w:type="spellEnd"/>
      <w:r w:rsidR="005C4224" w:rsidRPr="005C4224">
        <w:t xml:space="preserve"> за </w:t>
      </w:r>
      <w:r w:rsidR="006D07D8">
        <w:t>календарната 2026</w:t>
      </w:r>
      <w:r w:rsidR="005C4224">
        <w:t xml:space="preserve"> година.</w:t>
      </w:r>
    </w:p>
    <w:p w:rsidR="007364FC" w:rsidRPr="007364FC" w:rsidRDefault="007364FC" w:rsidP="004B1A3D">
      <w:pPr>
        <w:ind w:right="141" w:firstLine="708"/>
      </w:pPr>
    </w:p>
    <w:p w:rsidR="007364FC" w:rsidRDefault="007364FC" w:rsidP="007364FC">
      <w:pPr>
        <w:spacing w:after="200" w:line="276" w:lineRule="auto"/>
        <w:jc w:val="center"/>
        <w:rPr>
          <w:b/>
        </w:rPr>
      </w:pPr>
      <w:r w:rsidRPr="007364FC">
        <w:rPr>
          <w:b/>
        </w:rPr>
        <w:t>УВАЖАЕМИ ОБЩИНСКИ СЪВЕТНИЦИ,</w:t>
      </w:r>
    </w:p>
    <w:p w:rsidR="00523B5D" w:rsidRDefault="007364FC" w:rsidP="007364FC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both"/>
      </w:pPr>
      <w:r w:rsidRPr="007364FC">
        <w:t>В съответствие с изискванията на Закона за собствеността и ползването на земеделските земи (ЗСПЗЗ) общинският съвет следва да определи с решение пасищата, мерите за общо и индивидуално ползване. Собствениците или ползвателите на животновъдни обекти, регистрирани в Интегрираната информационна система на БАБХ с пасищни селскостопански животни, които желаят да ползват ин</w:t>
      </w:r>
      <w:r w:rsidR="00523B5D">
        <w:t>дивидуално общински пасища</w:t>
      </w:r>
      <w:r w:rsidRPr="007364FC">
        <w:t xml:space="preserve"> могат да подават заявления по образец до </w:t>
      </w:r>
      <w:r w:rsidR="00523B5D">
        <w:t>общинската служба по земеделие</w:t>
      </w:r>
      <w:r w:rsidRPr="007364FC">
        <w:t xml:space="preserve">. </w:t>
      </w:r>
      <w:r w:rsidR="00523B5D" w:rsidRPr="00523B5D">
        <w:t xml:space="preserve">Разпределянето на пасища, мери и ливади се извършва за всяко землище на територията на общината от комисия, определена със заповед на директора на областната дирекция "Земеделие", издадена в срок до 20 март. В състава на комисията се включват: кметът на населеното място, съответно кметският наместник или </w:t>
      </w:r>
      <w:proofErr w:type="spellStart"/>
      <w:r w:rsidR="00523B5D" w:rsidRPr="00523B5D">
        <w:t>оправомощени</w:t>
      </w:r>
      <w:proofErr w:type="spellEnd"/>
      <w:r w:rsidR="00523B5D" w:rsidRPr="00523B5D">
        <w:t xml:space="preserve"> от тях длъжностни лица, представител на общинската администрация, представител на общинската служба по земеделие, представител на областната дирекция "Земеделие" и представител на областната дирекция по безопасност на храните.</w:t>
      </w:r>
      <w:r w:rsidRPr="007364FC">
        <w:t xml:space="preserve">Разпределението за индивидуално ползване се извършва от комисия, която определя необходимата за всеки кандидат площ съобразно броя и вида регистрирани пасищни селскостопански животни, в зависимост от притежаваните или ползвани </w:t>
      </w:r>
      <w:r w:rsidR="00523B5D">
        <w:t>на правно основание пасища</w:t>
      </w:r>
      <w:r w:rsidRPr="007364FC">
        <w:t xml:space="preserve">. Комисията следва да се </w:t>
      </w:r>
      <w:r w:rsidR="00523B5D">
        <w:t>произнесе в срок до 20</w:t>
      </w:r>
      <w:r w:rsidRPr="007364FC">
        <w:t xml:space="preserve"> май на съответната година с протокол за разпределение. Въз основа на влезлия в сила протокол за окончателно разпределение се сключва договор за наем между съответната община и лицето, на което е раз</w:t>
      </w:r>
      <w:r w:rsidR="005C64AC">
        <w:t>пределен съответния имот</w:t>
      </w:r>
      <w:r w:rsidRPr="007364FC">
        <w:t xml:space="preserve">. </w:t>
      </w:r>
    </w:p>
    <w:p w:rsidR="007364FC" w:rsidRPr="007364FC" w:rsidRDefault="00000F4F" w:rsidP="007364FC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both"/>
      </w:pPr>
      <w:r w:rsidRPr="00000F4F">
        <w:t>Останалите свободни пасища, мери и ливади от общинския поземлен фонд се отдават под наем чрез търг, в който се допускат до участие само собственици или ползватели на животновъдни обекти с пасищни селскостопански животни, регистрирани в Интегрираната информационна система на БАБХ, в същата или в съседна община, независимо</w:t>
      </w:r>
      <w:r w:rsidR="0061605D">
        <w:t xml:space="preserve"> от областта, в която се намира</w:t>
      </w:r>
      <w:r>
        <w:rPr>
          <w:shd w:val="clear" w:color="auto" w:fill="FFFFFF"/>
        </w:rPr>
        <w:t>.</w:t>
      </w:r>
      <w:r w:rsidR="007364FC" w:rsidRPr="007364FC">
        <w:rPr>
          <w:shd w:val="clear" w:color="auto" w:fill="FFFFFF"/>
        </w:rPr>
        <w:t>Договори</w:t>
      </w:r>
      <w:r>
        <w:rPr>
          <w:shd w:val="clear" w:color="auto" w:fill="FFFFFF"/>
        </w:rPr>
        <w:t xml:space="preserve">те се сключват за </w:t>
      </w:r>
      <w:r>
        <w:rPr>
          <w:shd w:val="clear" w:color="auto" w:fill="FFFFFF"/>
        </w:rPr>
        <w:lastRenderedPageBreak/>
        <w:t>една календарна</w:t>
      </w:r>
      <w:r w:rsidR="007364FC" w:rsidRPr="007364FC">
        <w:rPr>
          <w:shd w:val="clear" w:color="auto" w:fill="FFFFFF"/>
        </w:rPr>
        <w:t xml:space="preserve"> година.</w:t>
      </w:r>
    </w:p>
    <w:p w:rsidR="007364FC" w:rsidRPr="00D00A0D" w:rsidRDefault="007364FC" w:rsidP="007364FC">
      <w:pPr>
        <w:spacing w:after="200" w:line="276" w:lineRule="auto"/>
        <w:ind w:firstLine="426"/>
        <w:jc w:val="both"/>
      </w:pPr>
      <w:r w:rsidRPr="007364FC">
        <w:t>С настъпилите промени в ЗСПЗЗ, относно начина на отд</w:t>
      </w:r>
      <w:r w:rsidR="00D00A0D">
        <w:t xml:space="preserve">аване на общинските пасища </w:t>
      </w:r>
      <w:r w:rsidRPr="007364FC">
        <w:t>и с оглед изпълнението на чл.37и,  ал.3 от ЗСПЗЗ е необходимо ежегодно  д</w:t>
      </w:r>
      <w:r w:rsidR="00D00A0D">
        <w:t>а се приема списък с пасища</w:t>
      </w:r>
      <w:r w:rsidR="005075B3">
        <w:t>, кои</w:t>
      </w:r>
      <w:r w:rsidRPr="007364FC">
        <w:t>то ще бъдат включени в процедурата по разпределени</w:t>
      </w:r>
      <w:r w:rsidR="00D00A0D">
        <w:t>е за п</w:t>
      </w:r>
      <w:r w:rsidR="006D07D8">
        <w:t>редстоящата нова календарна 2027</w:t>
      </w:r>
      <w:r w:rsidR="00D00A0D">
        <w:t xml:space="preserve"> година.</w:t>
      </w:r>
    </w:p>
    <w:p w:rsidR="004A2DDB" w:rsidRPr="00900B3B" w:rsidRDefault="004A2DDB" w:rsidP="00900B3B">
      <w:pPr>
        <w:ind w:firstLine="426"/>
        <w:jc w:val="both"/>
      </w:pPr>
      <w:r w:rsidRPr="00900B3B">
        <w:t xml:space="preserve">Общинският съвет ежегодно приема решение с мнозинство от общия брой на </w:t>
      </w:r>
      <w:proofErr w:type="spellStart"/>
      <w:r w:rsidRPr="00900B3B">
        <w:t>съветниците</w:t>
      </w:r>
      <w:proofErr w:type="spellEnd"/>
      <w:r w:rsidRPr="00900B3B">
        <w:t xml:space="preserve"> за предоставяне и актуализиране на ползването на мерите, пасищата и ливадите, което съдържа:</w:t>
      </w:r>
    </w:p>
    <w:p w:rsidR="00900B3B" w:rsidRPr="00900B3B" w:rsidRDefault="00900B3B" w:rsidP="00900B3B">
      <w:pPr>
        <w:jc w:val="both"/>
      </w:pPr>
      <w:r w:rsidRPr="00900B3B">
        <w:t>1. Спис</w:t>
      </w:r>
      <w:r w:rsidR="00B76978">
        <w:t>ъкът с имотите с НТП пасище</w:t>
      </w:r>
      <w:r w:rsidRPr="00900B3B">
        <w:t xml:space="preserve"> за общо и индивидуа</w:t>
      </w:r>
      <w:r w:rsidR="00D058CF">
        <w:t xml:space="preserve">лно ползване за </w:t>
      </w:r>
      <w:r w:rsidR="006D07D8">
        <w:t>календарната 2027</w:t>
      </w:r>
      <w:r w:rsidR="00D00A0D">
        <w:t xml:space="preserve"> година</w:t>
      </w:r>
      <w:r w:rsidRPr="00900B3B">
        <w:t xml:space="preserve"> се съдържа в</w:t>
      </w:r>
      <w:r w:rsidR="005075B3">
        <w:t xml:space="preserve"> Приложение №1</w:t>
      </w:r>
      <w:r w:rsidRPr="00900B3B">
        <w:t>.</w:t>
      </w:r>
    </w:p>
    <w:p w:rsidR="007364FC" w:rsidRPr="007364FC" w:rsidRDefault="00745FBC" w:rsidP="005B45E5">
      <w:pPr>
        <w:jc w:val="both"/>
      </w:pPr>
      <w:r>
        <w:t>2</w:t>
      </w:r>
      <w:r w:rsidR="00900B3B">
        <w:t>.</w:t>
      </w:r>
      <w:r w:rsidR="00900B3B" w:rsidRPr="00900B3B">
        <w:t>С</w:t>
      </w:r>
      <w:r w:rsidR="004A2DDB" w:rsidRPr="00900B3B">
        <w:t xml:space="preserve">ъгласие за предоставяне на мерите, пасищата и ливадите за общо и за </w:t>
      </w:r>
      <w:r w:rsidR="00523B5D">
        <w:t>индивидуално ползване.</w:t>
      </w:r>
    </w:p>
    <w:p w:rsidR="00C04FE0" w:rsidRPr="00C04FE0" w:rsidRDefault="00C04FE0" w:rsidP="00C04FE0">
      <w:pPr>
        <w:ind w:firstLine="426"/>
        <w:jc w:val="both"/>
      </w:pPr>
      <w:r w:rsidRPr="00C04FE0">
        <w:t xml:space="preserve">На основание чл. 21, ал. 2, във връзка с чл. 21, ал. 1, т. 8 от ЗМСМА, чл. </w:t>
      </w:r>
      <w:r w:rsidR="002B7054" w:rsidRPr="002B7054">
        <w:t>37и</w:t>
      </w:r>
      <w:r w:rsidR="00D00A0D">
        <w:t xml:space="preserve"> </w:t>
      </w:r>
      <w:r w:rsidRPr="00C04FE0">
        <w:t>от ЗСПЗЗ, при съответно прил</w:t>
      </w:r>
      <w:r w:rsidR="002B7054" w:rsidRPr="002B7054">
        <w:t>ожение на чл. 14, ал. 7 от ЗОС,</w:t>
      </w:r>
      <w:r w:rsidR="00D00A0D">
        <w:t xml:space="preserve"> чл. 9 и чл.10 от Наредба за </w:t>
      </w:r>
      <w:proofErr w:type="spellStart"/>
      <w:r w:rsidR="00D00A0D" w:rsidRPr="00D00A0D">
        <w:t>за</w:t>
      </w:r>
      <w:proofErr w:type="spellEnd"/>
      <w:r w:rsidR="00D00A0D" w:rsidRPr="00D00A0D">
        <w:t xml:space="preserve"> ползване на пасища и мери –публична общинска собственост и предоставянето им за индивидуално и общо ползване на земеделски стопани за отглеждане на животни или на лица, поели задължение да ги поддържат в добро земеделско и екологично състояние</w:t>
      </w:r>
      <w:r w:rsidR="00D00A0D">
        <w:t xml:space="preserve"> на Общински съвет Гулянци и </w:t>
      </w:r>
      <w:r w:rsidR="002B7054" w:rsidRPr="002B7054">
        <w:t xml:space="preserve"> чл. 5,</w:t>
      </w:r>
      <w:r w:rsidR="00D37A4D">
        <w:t xml:space="preserve"> ал.1 </w:t>
      </w:r>
      <w:r w:rsidR="002B7054" w:rsidRPr="002B7054">
        <w:t xml:space="preserve"> т. 7 от Правилника за организацията и дейността на </w:t>
      </w:r>
      <w:proofErr w:type="spellStart"/>
      <w:r w:rsidR="002B7054" w:rsidRPr="002B7054">
        <w:t>ОбС</w:t>
      </w:r>
      <w:proofErr w:type="spellEnd"/>
      <w:r w:rsidR="002B7054" w:rsidRPr="002B7054">
        <w:t xml:space="preserve">  гр. Гулянци,  предлагам Общински съвет да вземе следното:</w:t>
      </w:r>
    </w:p>
    <w:p w:rsidR="00C04FE0" w:rsidRPr="007364FC" w:rsidRDefault="00C04FE0" w:rsidP="004B0154">
      <w:pPr>
        <w:spacing w:after="200" w:line="276" w:lineRule="auto"/>
        <w:jc w:val="both"/>
      </w:pPr>
    </w:p>
    <w:p w:rsidR="00D31FA8" w:rsidRPr="00D31FA8" w:rsidRDefault="007364FC" w:rsidP="00D31FA8">
      <w:pPr>
        <w:spacing w:after="200" w:line="276" w:lineRule="auto"/>
        <w:jc w:val="center"/>
        <w:rPr>
          <w:b/>
          <w:sz w:val="28"/>
          <w:szCs w:val="28"/>
        </w:rPr>
      </w:pPr>
      <w:r w:rsidRPr="007364FC">
        <w:rPr>
          <w:b/>
          <w:sz w:val="28"/>
          <w:szCs w:val="28"/>
        </w:rPr>
        <w:t>Р  Е  Ш  Е  Н  И  Е:</w:t>
      </w:r>
    </w:p>
    <w:p w:rsidR="00D31FA8" w:rsidRPr="00D31FA8" w:rsidRDefault="00D31FA8" w:rsidP="00D31FA8">
      <w:pPr>
        <w:ind w:firstLine="708"/>
        <w:jc w:val="both"/>
      </w:pPr>
      <w:r w:rsidRPr="00D31FA8">
        <w:rPr>
          <w:b/>
        </w:rPr>
        <w:t>I.</w:t>
      </w:r>
      <w:r w:rsidRPr="00D31FA8">
        <w:t xml:space="preserve"> Приема Годишен план</w:t>
      </w:r>
      <w:r>
        <w:t xml:space="preserve"> за </w:t>
      </w:r>
      <w:proofErr w:type="spellStart"/>
      <w:r>
        <w:t>паша</w:t>
      </w:r>
      <w:proofErr w:type="spellEnd"/>
      <w:r>
        <w:t xml:space="preserve"> за ползването на пасища в землища</w:t>
      </w:r>
      <w:r w:rsidR="006D07D8">
        <w:t>та на община Гулянци за 2026</w:t>
      </w:r>
      <w:r w:rsidRPr="00D31FA8">
        <w:t xml:space="preserve"> г., както следва: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1. Перспективният експлоатационен план за </w:t>
      </w:r>
      <w:proofErr w:type="spellStart"/>
      <w:r w:rsidRPr="00D31FA8">
        <w:t>паша</w:t>
      </w:r>
      <w:proofErr w:type="spellEnd"/>
      <w:r w:rsidRPr="00D31FA8">
        <w:t xml:space="preserve"> в землищата на община </w:t>
      </w:r>
      <w:r>
        <w:t>Гулянци</w:t>
      </w:r>
      <w:r w:rsidRPr="00D31FA8">
        <w:t xml:space="preserve"> е съобразен с допустимото натоварване за видовете животни, определен с Национални стандарти за поддържане на земята в добро земеделско и екологично състояние.</w:t>
      </w:r>
    </w:p>
    <w:p w:rsidR="00D31FA8" w:rsidRPr="00D31FA8" w:rsidRDefault="00D31FA8" w:rsidP="00D31FA8">
      <w:pPr>
        <w:ind w:firstLine="708"/>
        <w:jc w:val="both"/>
      </w:pPr>
      <w:r w:rsidRPr="00D31FA8">
        <w:t>1.</w:t>
      </w:r>
      <w:proofErr w:type="spellStart"/>
      <w:r w:rsidRPr="00D31FA8">
        <w:t>1</w:t>
      </w:r>
      <w:proofErr w:type="spellEnd"/>
      <w:r w:rsidRPr="00D31FA8">
        <w:t>. Допустимото натоварване на мерите, пасищата и ливадите, при спазване на изискванията на чл. 37и, ал. 4 от ЗСППЗ, се</w:t>
      </w:r>
      <w:r w:rsidR="00742476">
        <w:t xml:space="preserve"> разпределя между </w:t>
      </w:r>
      <w:proofErr w:type="spellStart"/>
      <w:r w:rsidR="00742476">
        <w:t>правоимащите</w:t>
      </w:r>
      <w:proofErr w:type="spellEnd"/>
      <w:r w:rsidR="00742476" w:rsidRPr="00742476">
        <w:t>, които имат регистрирани животновъдни обекти в съответното землище в същата или в съседна община, независимо от областта, в която се намира, съобразно броя и вида на регистрираните пасищни селскостопански животни, в зависимост от притежаваните или ползвани на регистрирано правно основание пасища, мери и ливади, но не повече от 15 дка за 1 животинска единица в имоти от първа до седма категория и/или до 30 дка за 1 животинска единица в имоти от осма до десета категория. На лицата, които отглеждат едри и дребни преживни селскостопански животни с предназначение за производство на мляко или месо и животни от местни (автохтонни) породи, и/или биологично сертифицирани едри и дребни преживни селскостопански животни, се разпределят до 20 дка за 1 животинска единица в имоти от първа до седма категория и до 40 дка за 1 животинска единица в имоти от осма до десета категория.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1.2. Мерки, свързани с </w:t>
      </w:r>
      <w:proofErr w:type="spellStart"/>
      <w:r w:rsidRPr="00D31FA8">
        <w:t>пашуването</w:t>
      </w:r>
      <w:proofErr w:type="spellEnd"/>
      <w:r w:rsidRPr="00D31FA8">
        <w:t>: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1.2.1. При свободна </w:t>
      </w:r>
      <w:proofErr w:type="spellStart"/>
      <w:r w:rsidRPr="00D31FA8">
        <w:t>паша</w:t>
      </w:r>
      <w:proofErr w:type="spellEnd"/>
      <w:r w:rsidRPr="00D31FA8">
        <w:t xml:space="preserve"> се спазват следните основни положения: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начало на </w:t>
      </w:r>
      <w:proofErr w:type="spellStart"/>
      <w:r w:rsidRPr="00D31FA8">
        <w:t>пашата</w:t>
      </w:r>
      <w:proofErr w:type="spellEnd"/>
      <w:r w:rsidRPr="00D31FA8">
        <w:t xml:space="preserve"> - в края на фаза на вретенене на тревните култури при височина на </w:t>
      </w:r>
      <w:proofErr w:type="spellStart"/>
      <w:r w:rsidRPr="00D31FA8">
        <w:t>тревостоя</w:t>
      </w:r>
      <w:proofErr w:type="spellEnd"/>
      <w:r w:rsidRPr="00D31FA8">
        <w:t xml:space="preserve"> 8 - 10 см за овцете и на 15 см за крави;</w:t>
      </w:r>
    </w:p>
    <w:p w:rsidR="00D31FA8" w:rsidRPr="00D31FA8" w:rsidRDefault="00D31FA8" w:rsidP="00D31FA8">
      <w:pPr>
        <w:ind w:firstLine="708"/>
        <w:jc w:val="both"/>
      </w:pPr>
      <w:r w:rsidRPr="00D31FA8">
        <w:lastRenderedPageBreak/>
        <w:t xml:space="preserve">- да не се допуска </w:t>
      </w:r>
      <w:proofErr w:type="spellStart"/>
      <w:r w:rsidRPr="00D31FA8">
        <w:t>паша</w:t>
      </w:r>
      <w:proofErr w:type="spellEnd"/>
      <w:r w:rsidRPr="00D31FA8">
        <w:t xml:space="preserve"> на животните през ранна пролет, преди развитието на трети - четвърти лист на тревните растения, и късна есенна </w:t>
      </w:r>
      <w:proofErr w:type="spellStart"/>
      <w:r w:rsidRPr="00D31FA8">
        <w:t>паша</w:t>
      </w:r>
      <w:proofErr w:type="spellEnd"/>
      <w:r w:rsidRPr="00D31FA8">
        <w:t xml:space="preserve"> поради изтощаване на кореновите резерви и влошаване възпроизводството им през следващата пролет;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при силно </w:t>
      </w:r>
      <w:proofErr w:type="spellStart"/>
      <w:r w:rsidRPr="00D31FA8">
        <w:t>охрастени</w:t>
      </w:r>
      <w:proofErr w:type="spellEnd"/>
      <w:r w:rsidRPr="00D31FA8">
        <w:t xml:space="preserve"> пасища да се прилагат т. нар. целенасочена </w:t>
      </w:r>
      <w:proofErr w:type="spellStart"/>
      <w:r w:rsidRPr="00D31FA8">
        <w:t>паша</w:t>
      </w:r>
      <w:proofErr w:type="spellEnd"/>
      <w:r w:rsidRPr="00D31FA8">
        <w:t xml:space="preserve"> в началото на вегетацията;</w:t>
      </w:r>
    </w:p>
    <w:p w:rsidR="00D31FA8" w:rsidRPr="00D31FA8" w:rsidRDefault="00D31FA8" w:rsidP="00D31FA8">
      <w:pPr>
        <w:ind w:firstLine="708"/>
        <w:jc w:val="both"/>
      </w:pPr>
      <w:r w:rsidRPr="00D31FA8">
        <w:t>- да не се допуска струпване на животните на едно и също място, за да се избегне селективното изпасване.</w:t>
      </w:r>
    </w:p>
    <w:p w:rsidR="00D31FA8" w:rsidRPr="00D31FA8" w:rsidRDefault="00D31FA8" w:rsidP="00D31FA8">
      <w:pPr>
        <w:ind w:firstLine="708"/>
        <w:jc w:val="both"/>
      </w:pPr>
      <w:r w:rsidRPr="00D31FA8">
        <w:t>1.2.</w:t>
      </w:r>
      <w:proofErr w:type="spellStart"/>
      <w:r w:rsidRPr="00D31FA8">
        <w:t>2</w:t>
      </w:r>
      <w:proofErr w:type="spellEnd"/>
      <w:r w:rsidRPr="00D31FA8">
        <w:t xml:space="preserve">. При регулирана </w:t>
      </w:r>
      <w:proofErr w:type="spellStart"/>
      <w:r w:rsidRPr="00D31FA8">
        <w:t>паша</w:t>
      </w:r>
      <w:proofErr w:type="spellEnd"/>
      <w:r w:rsidRPr="00D31FA8">
        <w:t xml:space="preserve"> се прави парцелиране при спазване на следните основни положения:</w:t>
      </w:r>
    </w:p>
    <w:p w:rsidR="00D31FA8" w:rsidRPr="00D31FA8" w:rsidRDefault="00D31FA8" w:rsidP="00D31FA8">
      <w:pPr>
        <w:ind w:firstLine="708"/>
        <w:jc w:val="both"/>
      </w:pPr>
      <w:r w:rsidRPr="00D31FA8">
        <w:t>- броят на животните да се съобрази с продуктивното състояние на пасището;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брой, големина и форма на парцелите зависят от периода на възстановяване на </w:t>
      </w:r>
      <w:proofErr w:type="spellStart"/>
      <w:r w:rsidRPr="00D31FA8">
        <w:t>тревостоя</w:t>
      </w:r>
      <w:proofErr w:type="spellEnd"/>
      <w:r w:rsidRPr="00D31FA8">
        <w:t xml:space="preserve"> - при сухи условия броят им е от 10 до 17 дни, а при поливни - от 5 до 10 дни;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</w:t>
      </w:r>
      <w:proofErr w:type="spellStart"/>
      <w:r w:rsidRPr="00D31FA8">
        <w:t>пашата</w:t>
      </w:r>
      <w:proofErr w:type="spellEnd"/>
      <w:r w:rsidRPr="00D31FA8">
        <w:t xml:space="preserve"> започва при достигане на пасищна зрялост на тревите;</w:t>
      </w:r>
    </w:p>
    <w:p w:rsidR="00D31FA8" w:rsidRPr="00D31FA8" w:rsidRDefault="00D31FA8" w:rsidP="00D31FA8">
      <w:pPr>
        <w:ind w:firstLine="708"/>
        <w:jc w:val="both"/>
      </w:pPr>
      <w:r w:rsidRPr="00D31FA8">
        <w:t>- животните престояват във всеки парцел до 6 дни;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</w:t>
      </w:r>
      <w:proofErr w:type="spellStart"/>
      <w:r w:rsidRPr="00D31FA8">
        <w:t>пашата</w:t>
      </w:r>
      <w:proofErr w:type="spellEnd"/>
      <w:r w:rsidRPr="00D31FA8">
        <w:t xml:space="preserve"> приключва при използване на 75 % от </w:t>
      </w:r>
      <w:proofErr w:type="spellStart"/>
      <w:r w:rsidRPr="00D31FA8">
        <w:t>тревостоя</w:t>
      </w:r>
      <w:proofErr w:type="spellEnd"/>
      <w:r w:rsidRPr="00D31FA8">
        <w:t>;</w:t>
      </w:r>
    </w:p>
    <w:p w:rsidR="00D31FA8" w:rsidRPr="00D31FA8" w:rsidRDefault="00D31FA8" w:rsidP="00D31FA8">
      <w:pPr>
        <w:ind w:firstLine="708"/>
        <w:jc w:val="both"/>
      </w:pPr>
      <w:r w:rsidRPr="00D31FA8">
        <w:t>- след всяко използване на парцела се почива 20 - 30 дни при поливни условия и 40 - 50 дни при сухи условия.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1.2.3. Комбинирано използване </w:t>
      </w:r>
      <w:r w:rsidRPr="00D31FA8">
        <w:rPr>
          <w:rFonts w:eastAsia="Calibri"/>
        </w:rPr>
        <w:t xml:space="preserve">– </w:t>
      </w:r>
      <w:r w:rsidRPr="00D31FA8">
        <w:t>сенокосно и пасищно:</w:t>
      </w:r>
    </w:p>
    <w:p w:rsidR="00D31FA8" w:rsidRPr="00D31FA8" w:rsidRDefault="00D31FA8" w:rsidP="00D31FA8">
      <w:pPr>
        <w:ind w:firstLine="708"/>
        <w:jc w:val="both"/>
      </w:pPr>
      <w:r w:rsidRPr="00D31FA8">
        <w:t>- редуване по години;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</w:t>
      </w:r>
      <w:proofErr w:type="spellStart"/>
      <w:r w:rsidRPr="00D31FA8">
        <w:t>двуполна</w:t>
      </w:r>
      <w:proofErr w:type="spellEnd"/>
      <w:r w:rsidRPr="00D31FA8">
        <w:t xml:space="preserve"> система, при която площта се разделя на две части - в едната се пасе до края на юли. а другата се коси, след което начинът на ползване на парцела се сменя.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2. Маршрутите за движение на селскостопански животни до местата за </w:t>
      </w:r>
      <w:proofErr w:type="spellStart"/>
      <w:r w:rsidRPr="00D31FA8">
        <w:t>паша</w:t>
      </w:r>
      <w:proofErr w:type="spellEnd"/>
      <w:r w:rsidRPr="00D31FA8">
        <w:t xml:space="preserve"> </w:t>
      </w:r>
      <w:r w:rsidRPr="00D31FA8">
        <w:rPr>
          <w:rFonts w:eastAsia="Calibri"/>
        </w:rPr>
        <w:t xml:space="preserve">– </w:t>
      </w:r>
      <w:r w:rsidRPr="00D31FA8">
        <w:t xml:space="preserve">да се ползват съществуващите </w:t>
      </w:r>
      <w:proofErr w:type="spellStart"/>
      <w:r w:rsidRPr="00D31FA8">
        <w:t>прокари</w:t>
      </w:r>
      <w:proofErr w:type="spellEnd"/>
      <w:r w:rsidRPr="00D31FA8">
        <w:t>, полски пътища и горски пътища.</w:t>
      </w:r>
    </w:p>
    <w:p w:rsidR="00D31FA8" w:rsidRPr="00D31FA8" w:rsidRDefault="00D31FA8" w:rsidP="00D31FA8">
      <w:pPr>
        <w:ind w:firstLine="708"/>
        <w:jc w:val="both"/>
      </w:pPr>
      <w:r w:rsidRPr="00D31FA8">
        <w:t>3. Определят се следните мерки за опазване, поддържане и подобряване на мерите, пасищата и ливадите:</w:t>
      </w:r>
    </w:p>
    <w:p w:rsidR="00D31FA8" w:rsidRPr="00D31FA8" w:rsidRDefault="00D31FA8" w:rsidP="00D31FA8">
      <w:pPr>
        <w:ind w:firstLine="708"/>
        <w:jc w:val="both"/>
      </w:pPr>
      <w:r w:rsidRPr="00D31FA8">
        <w:t>3.1. Да не се допуска строителството в мерите и пасищата без промяна на предназначението им с решение на Общинския съвет.</w:t>
      </w:r>
    </w:p>
    <w:p w:rsidR="00D31FA8" w:rsidRPr="00D31FA8" w:rsidRDefault="00D31FA8" w:rsidP="00D31FA8">
      <w:pPr>
        <w:ind w:firstLine="708"/>
        <w:jc w:val="both"/>
      </w:pPr>
      <w:r w:rsidRPr="00D31FA8">
        <w:t>3.2. При построяването на навеси следва да се спазват разпоредбите на Закона за устройство на територията и Закона за опазване на земеделските земи.</w:t>
      </w:r>
    </w:p>
    <w:p w:rsidR="00D31FA8" w:rsidRPr="00D31FA8" w:rsidRDefault="00D31FA8" w:rsidP="00D31FA8">
      <w:pPr>
        <w:ind w:firstLine="708"/>
        <w:jc w:val="both"/>
      </w:pPr>
      <w:r w:rsidRPr="00D31FA8">
        <w:t>3.</w:t>
      </w:r>
      <w:proofErr w:type="spellStart"/>
      <w:r w:rsidRPr="00D31FA8">
        <w:t>3</w:t>
      </w:r>
      <w:proofErr w:type="spellEnd"/>
      <w:r w:rsidRPr="00D31FA8">
        <w:t xml:space="preserve">. Да не се разорават и превръщат в обработваема земеделска земя </w:t>
      </w:r>
      <w:r w:rsidRPr="00D31FA8">
        <w:rPr>
          <w:rFonts w:eastAsia="Calibri"/>
        </w:rPr>
        <w:t xml:space="preserve">– </w:t>
      </w:r>
      <w:r w:rsidRPr="00D31FA8">
        <w:t xml:space="preserve"> нива.</w:t>
      </w:r>
    </w:p>
    <w:p w:rsidR="00D31FA8" w:rsidRPr="00D31FA8" w:rsidRDefault="00D31FA8" w:rsidP="00D31FA8">
      <w:pPr>
        <w:ind w:firstLine="708"/>
        <w:jc w:val="both"/>
      </w:pPr>
      <w:r w:rsidRPr="00D31FA8">
        <w:t>3.4. Кметът на населеното място и специализираните органи да осъществяват контрол за провеждането на мероприятията по осигуряването на пожарна безопасност в мерите пасищата и ливадите. Мероприятията по осигуряване на пожарна безопасност се извършват за сметка на ползвателите при сключен договор за ползването им.</w:t>
      </w:r>
    </w:p>
    <w:p w:rsidR="00D31FA8" w:rsidRPr="00D31FA8" w:rsidRDefault="00D31FA8" w:rsidP="00D31FA8">
      <w:pPr>
        <w:ind w:firstLine="708"/>
        <w:jc w:val="both"/>
      </w:pPr>
      <w:r w:rsidRPr="00D31FA8">
        <w:t>3.5. Почистване от камъни:</w:t>
      </w:r>
    </w:p>
    <w:p w:rsidR="00D31FA8" w:rsidRPr="00D31FA8" w:rsidRDefault="00D31FA8" w:rsidP="00D31FA8">
      <w:pPr>
        <w:ind w:firstLine="708"/>
        <w:jc w:val="both"/>
      </w:pPr>
      <w:r w:rsidRPr="00D31FA8">
        <w:t>- при равни терени почистването да се извършва ръчно, като се събират на купчинки и след това се изнасят;</w:t>
      </w:r>
    </w:p>
    <w:p w:rsidR="00D31FA8" w:rsidRPr="00D31FA8" w:rsidRDefault="00D31FA8" w:rsidP="00D31FA8">
      <w:pPr>
        <w:ind w:firstLine="708"/>
        <w:jc w:val="both"/>
      </w:pPr>
      <w:r w:rsidRPr="00D31FA8">
        <w:t>- при стръмни и застрашени от ерозия терени събраните камъни се подреждат по кордони - тераси по хоризонталите на релефа на разстояние от 20 до 100 м.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3.6. Възстановяването на изоставени пасища да се извършва чрез умерена </w:t>
      </w:r>
      <w:proofErr w:type="spellStart"/>
      <w:r w:rsidRPr="00D31FA8">
        <w:t>паша</w:t>
      </w:r>
      <w:proofErr w:type="spellEnd"/>
      <w:r w:rsidRPr="00D31FA8">
        <w:t xml:space="preserve"> или косене.</w:t>
      </w:r>
    </w:p>
    <w:p w:rsidR="00D31FA8" w:rsidRPr="00D31FA8" w:rsidRDefault="00D31FA8" w:rsidP="00D31FA8">
      <w:pPr>
        <w:ind w:firstLine="708"/>
        <w:jc w:val="both"/>
      </w:pPr>
      <w:r w:rsidRPr="00D31FA8">
        <w:t>3.7. Почистване от храсти: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чрез целенасочена </w:t>
      </w:r>
      <w:proofErr w:type="spellStart"/>
      <w:r w:rsidRPr="00D31FA8">
        <w:t>паша</w:t>
      </w:r>
      <w:proofErr w:type="spellEnd"/>
      <w:r w:rsidRPr="00D31FA8">
        <w:t>;</w:t>
      </w:r>
    </w:p>
    <w:p w:rsidR="00D31FA8" w:rsidRPr="00D31FA8" w:rsidRDefault="00D31FA8" w:rsidP="00D31FA8">
      <w:pPr>
        <w:ind w:firstLine="708"/>
        <w:jc w:val="both"/>
      </w:pPr>
      <w:r w:rsidRPr="00D31FA8">
        <w:t>- механично почистване чрез изрязване.</w:t>
      </w:r>
    </w:p>
    <w:p w:rsidR="00D31FA8" w:rsidRPr="00D31FA8" w:rsidRDefault="00D31FA8" w:rsidP="00D31FA8">
      <w:pPr>
        <w:ind w:firstLine="708"/>
        <w:jc w:val="both"/>
      </w:pPr>
      <w:r w:rsidRPr="00D31FA8">
        <w:t>3.8. Борба с плевелна растителност:</w:t>
      </w:r>
    </w:p>
    <w:p w:rsidR="00D31FA8" w:rsidRPr="00D31FA8" w:rsidRDefault="00D31FA8" w:rsidP="00D31FA8">
      <w:pPr>
        <w:ind w:firstLine="708"/>
        <w:jc w:val="both"/>
      </w:pPr>
      <w:r w:rsidRPr="00D31FA8">
        <w:t>- чрез навременна коситба;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регулирана </w:t>
      </w:r>
      <w:proofErr w:type="spellStart"/>
      <w:r w:rsidRPr="00D31FA8">
        <w:t>паша</w:t>
      </w:r>
      <w:proofErr w:type="spellEnd"/>
      <w:r w:rsidRPr="00D31FA8">
        <w:t>;</w:t>
      </w:r>
    </w:p>
    <w:p w:rsidR="00D31FA8" w:rsidRPr="00D31FA8" w:rsidRDefault="00D31FA8" w:rsidP="00D31FA8">
      <w:pPr>
        <w:ind w:firstLine="708"/>
        <w:jc w:val="both"/>
      </w:pPr>
      <w:r w:rsidRPr="00D31FA8">
        <w:t>- окосяване на неопасаната трева.</w:t>
      </w:r>
    </w:p>
    <w:p w:rsidR="00D31FA8" w:rsidRPr="00D31FA8" w:rsidRDefault="00D31FA8" w:rsidP="00D31FA8">
      <w:pPr>
        <w:ind w:firstLine="708"/>
        <w:jc w:val="both"/>
      </w:pPr>
      <w:r w:rsidRPr="00D31FA8">
        <w:lastRenderedPageBreak/>
        <w:t>3.9. Регулиране на водния режим при заблатени площи да се извършва чрез диги или мрежа от открити канали за отводняване за ускоряване на повърхностния отток.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4. Ветеринарна профилактика се прилага при доказано заболяване на животните, причинено от кърлежи. За целта заразените пасища се поставят в изолация и не се допуска </w:t>
      </w:r>
      <w:proofErr w:type="spellStart"/>
      <w:r w:rsidRPr="00D31FA8">
        <w:t>паша</w:t>
      </w:r>
      <w:proofErr w:type="spellEnd"/>
      <w:r w:rsidRPr="00D31FA8">
        <w:t xml:space="preserve"> на животните в заразени участъци. При необходимост да се премине към химизация на неблагополучните райони със специфични ветеринарни препарати.</w:t>
      </w:r>
    </w:p>
    <w:p w:rsidR="00D31FA8" w:rsidRPr="00D31FA8" w:rsidRDefault="00D31FA8" w:rsidP="00D31FA8">
      <w:pPr>
        <w:ind w:firstLine="708"/>
        <w:jc w:val="both"/>
      </w:pPr>
      <w:r w:rsidRPr="00D31FA8">
        <w:t>5. При необходимост частите от мерите и пасищата, предназначени за изкуствени пасища, да се засяват с подходящи тревни смески.</w:t>
      </w:r>
    </w:p>
    <w:p w:rsidR="00D31FA8" w:rsidRPr="00D31FA8" w:rsidRDefault="00D31FA8" w:rsidP="00D31FA8">
      <w:pPr>
        <w:ind w:firstLine="708"/>
        <w:jc w:val="both"/>
      </w:pPr>
      <w:r w:rsidRPr="00D31FA8">
        <w:t>6. Охраната на наетите пасища, мери и ливади от Общинския поземлен фонд е за сметка на ползвателите.</w:t>
      </w:r>
    </w:p>
    <w:p w:rsidR="00D31FA8" w:rsidRPr="00D31FA8" w:rsidRDefault="00D31FA8" w:rsidP="00D31FA8">
      <w:pPr>
        <w:ind w:firstLine="708"/>
        <w:jc w:val="both"/>
      </w:pPr>
      <w:r w:rsidRPr="00D31FA8">
        <w:t>7. Режим за ползване, забрани и ограничения:</w:t>
      </w:r>
    </w:p>
    <w:p w:rsidR="00D31FA8" w:rsidRPr="00D31FA8" w:rsidRDefault="00D31FA8" w:rsidP="00D31FA8">
      <w:pPr>
        <w:ind w:firstLine="708"/>
        <w:jc w:val="both"/>
      </w:pPr>
      <w:r w:rsidRPr="00D31FA8">
        <w:t>7.1. Въвеждат се ограничения за ползването на пасища, включени в Натура 2000, като се забранява:</w:t>
      </w:r>
    </w:p>
    <w:p w:rsidR="00D31FA8" w:rsidRPr="00D31FA8" w:rsidRDefault="00D31FA8" w:rsidP="00D31FA8">
      <w:pPr>
        <w:ind w:firstLine="708"/>
        <w:jc w:val="both"/>
      </w:pPr>
      <w:r w:rsidRPr="00D31FA8">
        <w:t>- превръщането на мерите, пасищата и ливадите в обработваеми земи;</w:t>
      </w:r>
    </w:p>
    <w:p w:rsidR="00D31FA8" w:rsidRPr="00D31FA8" w:rsidRDefault="00D31FA8" w:rsidP="00D31FA8">
      <w:pPr>
        <w:ind w:firstLine="708"/>
        <w:jc w:val="both"/>
      </w:pPr>
      <w:r w:rsidRPr="00D31FA8">
        <w:t>- коситба в размножителния период на птиците;</w:t>
      </w:r>
    </w:p>
    <w:p w:rsidR="00D31FA8" w:rsidRPr="00D31FA8" w:rsidRDefault="00D31FA8" w:rsidP="00D31FA8">
      <w:pPr>
        <w:ind w:firstLine="708"/>
        <w:jc w:val="both"/>
      </w:pPr>
      <w:r w:rsidRPr="00D31FA8">
        <w:t>- използването на забранени торове и препарати за растителна защита;</w:t>
      </w:r>
    </w:p>
    <w:p w:rsidR="00D31FA8" w:rsidRPr="00D31FA8" w:rsidRDefault="00D31FA8" w:rsidP="00D31FA8">
      <w:pPr>
        <w:ind w:firstLine="708"/>
        <w:jc w:val="both"/>
      </w:pPr>
      <w:r w:rsidRPr="00D31FA8">
        <w:t>- унищожаване на видове от флората - късане, изкореняване, изкопаване или сеч;</w:t>
      </w:r>
    </w:p>
    <w:p w:rsidR="00D31FA8" w:rsidRPr="00D31FA8" w:rsidRDefault="00D31FA8" w:rsidP="00D31FA8">
      <w:pPr>
        <w:ind w:firstLine="708"/>
        <w:jc w:val="both"/>
      </w:pPr>
      <w:r w:rsidRPr="00D31FA8">
        <w:t>- преминаване и престой на моторни превозни средства;</w:t>
      </w:r>
    </w:p>
    <w:p w:rsidR="00D31FA8" w:rsidRPr="00D31FA8" w:rsidRDefault="00D31FA8" w:rsidP="00D31FA8">
      <w:pPr>
        <w:ind w:firstLine="708"/>
        <w:jc w:val="both"/>
      </w:pPr>
      <w:r w:rsidRPr="00D31FA8">
        <w:t xml:space="preserve">- </w:t>
      </w:r>
      <w:proofErr w:type="spellStart"/>
      <w:r w:rsidRPr="00D31FA8">
        <w:t>паша</w:t>
      </w:r>
      <w:proofErr w:type="spellEnd"/>
      <w:r w:rsidRPr="00D31FA8">
        <w:t xml:space="preserve"> на животни над допустимия вид и брой;</w:t>
      </w:r>
    </w:p>
    <w:p w:rsidR="00D31FA8" w:rsidRPr="00D31FA8" w:rsidRDefault="00D31FA8" w:rsidP="00D31FA8">
      <w:pPr>
        <w:ind w:firstLine="708"/>
        <w:jc w:val="both"/>
      </w:pPr>
      <w:r w:rsidRPr="00D31FA8">
        <w:t>- изхвърлянето на селскостопански, битови и други отпадъци в и до синорите.</w:t>
      </w:r>
    </w:p>
    <w:p w:rsidR="00D31FA8" w:rsidRPr="00D31FA8" w:rsidRDefault="00D31FA8" w:rsidP="00D31FA8">
      <w:pPr>
        <w:ind w:firstLine="708"/>
        <w:jc w:val="both"/>
      </w:pPr>
      <w:r w:rsidRPr="00D31FA8">
        <w:t>7.2. За пасища при тревно покритие по-малко от 50 % или при хвойново покритие на 50 % стадата задължително се пренасочват към друго пасище.</w:t>
      </w:r>
    </w:p>
    <w:p w:rsidR="00D31FA8" w:rsidRDefault="00D31FA8" w:rsidP="00F87D9D">
      <w:pPr>
        <w:ind w:firstLine="708"/>
        <w:jc w:val="both"/>
      </w:pPr>
      <w:r w:rsidRPr="00D31FA8">
        <w:t>7.3. Косенето на мерите, пасищата и ливадите да се извършва до 15 юли, минимум една коситба за</w:t>
      </w:r>
      <w:r w:rsidR="0005313F">
        <w:t xml:space="preserve"> съответната година. Допуска се</w:t>
      </w:r>
      <w:r w:rsidRPr="00D31FA8">
        <w:t xml:space="preserve"> след задължителната коситба, поддържане и чрез </w:t>
      </w:r>
      <w:proofErr w:type="spellStart"/>
      <w:r w:rsidRPr="00D31FA8">
        <w:t>паша</w:t>
      </w:r>
      <w:proofErr w:type="spellEnd"/>
      <w:r w:rsidRPr="00D31FA8">
        <w:t>. Косенето да се извършва ръчно или с ръчни косачки за бавно косене, като се започва от средата към периферията.</w:t>
      </w:r>
    </w:p>
    <w:p w:rsidR="0005313F" w:rsidRDefault="0005313F" w:rsidP="00F87D9D">
      <w:pPr>
        <w:ind w:firstLine="708"/>
        <w:jc w:val="both"/>
      </w:pPr>
    </w:p>
    <w:p w:rsidR="00F87D9D" w:rsidRDefault="0005313F" w:rsidP="00F87D9D">
      <w:pPr>
        <w:ind w:firstLine="708"/>
        <w:jc w:val="both"/>
      </w:pPr>
      <w:r w:rsidRPr="0005313F">
        <w:rPr>
          <w:b/>
          <w:lang w:val="en-US"/>
        </w:rPr>
        <w:t>II</w:t>
      </w:r>
      <w:r w:rsidR="00F87D9D" w:rsidRPr="0005313F">
        <w:rPr>
          <w:b/>
        </w:rPr>
        <w:t>.</w:t>
      </w:r>
      <w:r w:rsidR="00F87D9D">
        <w:t xml:space="preserve"> </w:t>
      </w:r>
      <w:r w:rsidR="00F87D9D" w:rsidRPr="00DD1EF8">
        <w:t xml:space="preserve">Определя </w:t>
      </w:r>
      <w:r w:rsidR="00F87D9D">
        <w:t>п</w:t>
      </w:r>
      <w:r w:rsidR="006A12C7">
        <w:t>асища</w:t>
      </w:r>
      <w:r w:rsidR="00F87D9D">
        <w:t xml:space="preserve"> </w:t>
      </w:r>
      <w:r w:rsidR="00F87D9D" w:rsidRPr="00DD1EF8">
        <w:t>от ОПФ за общо и индивидуално ползване</w:t>
      </w:r>
      <w:r w:rsidR="00F87D9D" w:rsidRPr="004B0154">
        <w:t xml:space="preserve">, съгласно </w:t>
      </w:r>
      <w:r w:rsidR="00F87D9D" w:rsidRPr="00DD1EF8">
        <w:rPr>
          <w:b/>
        </w:rPr>
        <w:t>Приложение № 1.</w:t>
      </w:r>
    </w:p>
    <w:p w:rsidR="0016565B" w:rsidRDefault="00443560" w:rsidP="004B0154">
      <w:pPr>
        <w:jc w:val="both"/>
      </w:pPr>
      <w:r>
        <w:tab/>
        <w:t>1</w:t>
      </w:r>
      <w:r w:rsidR="004B0154">
        <w:t xml:space="preserve">. </w:t>
      </w:r>
      <w:r w:rsidR="004B0154" w:rsidRPr="004B0154">
        <w:t>Дава съгласие за предо</w:t>
      </w:r>
      <w:r w:rsidR="0005313F">
        <w:t>ставяне на общински пасища</w:t>
      </w:r>
      <w:r w:rsidR="004B0154" w:rsidRPr="004B0154">
        <w:t xml:space="preserve"> за общо и индивидуа</w:t>
      </w:r>
      <w:r w:rsidR="00844166">
        <w:t>лно полз</w:t>
      </w:r>
      <w:r w:rsidR="00D058CF">
        <w:t xml:space="preserve">ване за </w:t>
      </w:r>
      <w:r w:rsidR="00D73542">
        <w:t>календарната 2027</w:t>
      </w:r>
      <w:r w:rsidR="004B0154" w:rsidRPr="004B0154">
        <w:t xml:space="preserve"> година. Подлежащите на разпределение по реда на чл. 3</w:t>
      </w:r>
      <w:r w:rsidR="00F947BE">
        <w:t>7и,</w:t>
      </w:r>
      <w:r w:rsidR="00D058CF">
        <w:t xml:space="preserve"> а</w:t>
      </w:r>
      <w:r w:rsidR="0005313F">
        <w:t xml:space="preserve">л. 1 </w:t>
      </w:r>
      <w:r>
        <w:t>– 12 от ЗСПЗЗ</w:t>
      </w:r>
      <w:r w:rsidR="00D73542">
        <w:t xml:space="preserve"> за 2027</w:t>
      </w:r>
      <w:r w:rsidR="0005313F">
        <w:t xml:space="preserve"> календарна година пасища</w:t>
      </w:r>
      <w:r w:rsidR="004B0154" w:rsidRPr="004B0154">
        <w:t xml:space="preserve"> от ОПФ за индивидуално ползване да се отдават под наем за период от </w:t>
      </w:r>
      <w:r w:rsidR="004B0154">
        <w:t>десет</w:t>
      </w:r>
      <w:r w:rsidR="00F87D9D">
        <w:t xml:space="preserve"> </w:t>
      </w:r>
      <w:r w:rsidR="0005313F">
        <w:t>календарни</w:t>
      </w:r>
      <w:r w:rsidR="00F87D9D">
        <w:t xml:space="preserve"> години при наем</w:t>
      </w:r>
      <w:r w:rsidR="00276078">
        <w:t>н</w:t>
      </w:r>
      <w:r w:rsidR="00F87D9D">
        <w:t>а цена в</w:t>
      </w:r>
      <w:r>
        <w:t xml:space="preserve"> размер на</w:t>
      </w:r>
      <w:r w:rsidRPr="00443560">
        <w:t xml:space="preserve"> по-високата сума между най-високата тръжна цена, на която са сключени договорите за землището за пасища, мери и ливади от държавния и общинския поземлен фонд за годината, и размера на средното годишно </w:t>
      </w:r>
      <w:proofErr w:type="spellStart"/>
      <w:r w:rsidRPr="00443560">
        <w:t>рентно</w:t>
      </w:r>
      <w:proofErr w:type="spellEnd"/>
      <w:r w:rsidRPr="00443560">
        <w:t xml:space="preserve"> плащане за землището в общината за пасища, мери и ливади</w:t>
      </w:r>
      <w:r>
        <w:t>.</w:t>
      </w:r>
    </w:p>
    <w:p w:rsidR="004B0154" w:rsidRDefault="0016565B" w:rsidP="004B0154">
      <w:pPr>
        <w:jc w:val="both"/>
      </w:pPr>
      <w:r>
        <w:tab/>
      </w:r>
      <w:r w:rsidR="00443560">
        <w:t>2</w:t>
      </w:r>
      <w:r>
        <w:t>.</w:t>
      </w:r>
      <w:r w:rsidR="004B0154" w:rsidRPr="004B0154">
        <w:t xml:space="preserve"> Останалите след разпределението свободни общински пасища, мери да се отдадат под наем за индивидуа</w:t>
      </w:r>
      <w:r w:rsidR="00D058CF">
        <w:t xml:space="preserve">лно ползване за </w:t>
      </w:r>
      <w:r w:rsidR="00D73542">
        <w:t>календарната 2027</w:t>
      </w:r>
      <w:r w:rsidR="004B0154" w:rsidRPr="004B0154">
        <w:t xml:space="preserve"> </w:t>
      </w:r>
      <w:r w:rsidR="00DD1EF8">
        <w:t>година</w:t>
      </w:r>
      <w:r w:rsidR="003B3503">
        <w:t xml:space="preserve"> по реда на чл. 37и</w:t>
      </w:r>
      <w:r w:rsidR="004B7E05">
        <w:t>,</w:t>
      </w:r>
      <w:r w:rsidR="003B3503">
        <w:t xml:space="preserve"> ал.13 </w:t>
      </w:r>
      <w:r w:rsidR="004B7E05">
        <w:t>от ЗСПЗЗ</w:t>
      </w:r>
      <w:r w:rsidR="00DD1EF8">
        <w:t xml:space="preserve"> чрез</w:t>
      </w:r>
      <w:r w:rsidR="00443560">
        <w:t xml:space="preserve"> публичен</w:t>
      </w:r>
      <w:r w:rsidR="00DD1EF8">
        <w:t xml:space="preserve"> търг</w:t>
      </w:r>
      <w:r w:rsidR="003B3503">
        <w:t xml:space="preserve"> с тайно наддаване</w:t>
      </w:r>
      <w:r>
        <w:t xml:space="preserve"> при следните условия:</w:t>
      </w:r>
    </w:p>
    <w:p w:rsidR="0016565B" w:rsidRDefault="0016565B" w:rsidP="004B0154">
      <w:pPr>
        <w:jc w:val="both"/>
      </w:pPr>
      <w:r>
        <w:t>-</w:t>
      </w:r>
      <w:r w:rsidR="003B3503">
        <w:t xml:space="preserve"> Начална тръжна наемна цена на декар – </w:t>
      </w:r>
      <w:r w:rsidR="00D73542">
        <w:t>4.00 € / 7.82</w:t>
      </w:r>
      <w:r w:rsidR="003B3503">
        <w:t xml:space="preserve"> лева</w:t>
      </w:r>
      <w:r w:rsidR="006401C4">
        <w:t xml:space="preserve">, съгласно </w:t>
      </w:r>
      <w:r w:rsidR="006401C4" w:rsidRPr="006401C4">
        <w:t>Наредба за определянето и администрирането на местните такси и цени на услуги на територията на Община Гулянци.</w:t>
      </w:r>
      <w:r w:rsidR="003B3503">
        <w:t>;</w:t>
      </w:r>
    </w:p>
    <w:p w:rsidR="0016565B" w:rsidRDefault="0016565B" w:rsidP="004B0154">
      <w:pPr>
        <w:jc w:val="both"/>
      </w:pPr>
      <w:r>
        <w:t>-</w:t>
      </w:r>
      <w:r w:rsidR="003B3503">
        <w:t xml:space="preserve"> </w:t>
      </w:r>
      <w:r w:rsidR="003B3503" w:rsidRPr="003B3503">
        <w:t>Размера на депозита за участие в търга е 10% от о</w:t>
      </w:r>
      <w:r w:rsidR="003B3503">
        <w:t>пределената начална тръжна цена за съответния имот;</w:t>
      </w:r>
    </w:p>
    <w:p w:rsidR="004B7E05" w:rsidRDefault="004B7E05" w:rsidP="004B0154">
      <w:pPr>
        <w:jc w:val="both"/>
      </w:pPr>
      <w:r>
        <w:t>- За участие в търга по чл. 37и, ал. 13 от ЗСПЗЗ се д</w:t>
      </w:r>
      <w:r w:rsidRPr="004B7E05">
        <w:t xml:space="preserve">опускат до участие само </w:t>
      </w:r>
      <w:r w:rsidR="00443560" w:rsidRPr="00443560">
        <w:t>собственици или ползватели на животновъдни обекти с пасищни селскостопански животни, регистрирани в Интегрираната информационна система на БАБХ, в същата или в съседна община, независимо от областта, в която се намира.</w:t>
      </w:r>
    </w:p>
    <w:p w:rsidR="0016565B" w:rsidRDefault="0016565B" w:rsidP="004B0154">
      <w:pPr>
        <w:jc w:val="both"/>
      </w:pPr>
      <w:r>
        <w:lastRenderedPageBreak/>
        <w:t>-</w:t>
      </w:r>
      <w:r w:rsidR="003B3503">
        <w:t xml:space="preserve"> </w:t>
      </w:r>
      <w:r w:rsidR="003B3503" w:rsidRPr="003B3503">
        <w:t xml:space="preserve">Плащането на депозита за участие в търга се извършва в </w:t>
      </w:r>
      <w:r w:rsidR="00F81A91">
        <w:t>евро</w:t>
      </w:r>
      <w:r w:rsidR="003B3503">
        <w:t>,  по банков път, по сметка на Община Гулянци</w:t>
      </w:r>
      <w:r w:rsidR="003B3503" w:rsidRPr="003B3503">
        <w:t xml:space="preserve"> в „Общинска банка“ АД №BG45SOMB91303336322501, BIC: SOMBBGSF с основ</w:t>
      </w:r>
      <w:r w:rsidR="003B3503">
        <w:t>ание: депозит за участие в търг;</w:t>
      </w:r>
    </w:p>
    <w:p w:rsidR="0016565B" w:rsidRPr="00E30620" w:rsidRDefault="0016565B" w:rsidP="004B0154">
      <w:pPr>
        <w:jc w:val="both"/>
      </w:pPr>
      <w:r>
        <w:t>-</w:t>
      </w:r>
      <w:r w:rsidR="003B3503" w:rsidRPr="003B3503">
        <w:t xml:space="preserve"> Място за получаване на документи за участие в тъ</w:t>
      </w:r>
      <w:r w:rsidR="00960309">
        <w:t>р</w:t>
      </w:r>
      <w:r w:rsidR="003B3503" w:rsidRPr="003B3503">
        <w:t>га: стая № 212 на общинска администрация Гулянци, ул. „</w:t>
      </w:r>
      <w:r w:rsidR="003B3503" w:rsidRPr="00E30620">
        <w:t xml:space="preserve">Васил Левски“ №32 срещу представен документ за платена такса в размер на </w:t>
      </w:r>
      <w:r w:rsidR="00E30620" w:rsidRPr="00E30620">
        <w:t>18.00 евро</w:t>
      </w:r>
      <w:r w:rsidR="003B3503" w:rsidRPr="00E30620">
        <w:t xml:space="preserve"> с ДДС внесени  по сметка № BG43SOMB91308436323644, Общинска банка АД – SOMBBGSF, вид плащане 447000.</w:t>
      </w:r>
    </w:p>
    <w:p w:rsidR="0016565B" w:rsidRDefault="0016565B" w:rsidP="004B0154">
      <w:pPr>
        <w:jc w:val="both"/>
      </w:pPr>
      <w:r w:rsidRPr="00E30620">
        <w:t>-</w:t>
      </w:r>
      <w:r w:rsidR="003B3503" w:rsidRPr="00E30620">
        <w:t xml:space="preserve"> Място за подаване на документи за участие в тъ</w:t>
      </w:r>
      <w:r w:rsidR="00960309" w:rsidRPr="00E30620">
        <w:t>р</w:t>
      </w:r>
      <w:r w:rsidR="003B3503" w:rsidRPr="00E30620">
        <w:t>га: Центъра</w:t>
      </w:r>
      <w:r w:rsidR="003B3503" w:rsidRPr="003B3503">
        <w:t xml:space="preserve"> за обслужване на граждани на Община Гулянци (деловодство).</w:t>
      </w:r>
    </w:p>
    <w:p w:rsidR="0016565B" w:rsidRPr="004B0154" w:rsidRDefault="0016565B" w:rsidP="004B0154">
      <w:pPr>
        <w:jc w:val="both"/>
      </w:pPr>
      <w:r>
        <w:t>-</w:t>
      </w:r>
      <w:r w:rsidR="003B3503" w:rsidRPr="003B3503">
        <w:t>. Начин и срок на плащане: обявеният за спечелил участник е длъжен да внесе сумата до 30 дни от връчване на заповедта по чл.77 ал.1. от НРПУРОИ по банкова сметка на общината - № BG43SOMB91308436323644, вид плащане 444200</w:t>
      </w:r>
      <w:r w:rsidR="00960309">
        <w:t xml:space="preserve"> </w:t>
      </w:r>
      <w:r w:rsidR="003B3503" w:rsidRPr="003B3503">
        <w:t xml:space="preserve">– </w:t>
      </w:r>
      <w:r w:rsidR="00960309">
        <w:t>наем на земеделска земя</w:t>
      </w:r>
      <w:r w:rsidR="003B3503" w:rsidRPr="003B3503">
        <w:t>.</w:t>
      </w:r>
    </w:p>
    <w:p w:rsidR="00DD1EF8" w:rsidRPr="004B0154" w:rsidRDefault="00001F69" w:rsidP="00DD1EF8">
      <w:pPr>
        <w:ind w:firstLine="708"/>
        <w:jc w:val="both"/>
      </w:pPr>
      <w:r w:rsidRPr="00001F69">
        <w:rPr>
          <w:b/>
          <w:lang w:val="en-US"/>
        </w:rPr>
        <w:t>III</w:t>
      </w:r>
      <w:r w:rsidR="00DD1EF8" w:rsidRPr="00001F69">
        <w:rPr>
          <w:b/>
        </w:rPr>
        <w:t>.</w:t>
      </w:r>
      <w:r w:rsidR="00DD1EF8">
        <w:t xml:space="preserve"> </w:t>
      </w:r>
      <w:r w:rsidR="00443560" w:rsidRPr="00443560">
        <w:t xml:space="preserve">Възлага на Кмета на Община </w:t>
      </w:r>
      <w:r w:rsidR="00443560">
        <w:t>Гулянци</w:t>
      </w:r>
      <w:r w:rsidR="00443560" w:rsidRPr="00443560">
        <w:t xml:space="preserve"> да извърши необходимите действия за правилно и законосъобразно провеждане на процедурите по отдаване под наем на мери, пасища и ливади от ОПФ и да сключи съответните договори.</w:t>
      </w:r>
    </w:p>
    <w:p w:rsidR="00DD1EF8" w:rsidRPr="004B0154" w:rsidRDefault="00DD1EF8" w:rsidP="004B0154">
      <w:pPr>
        <w:jc w:val="both"/>
      </w:pPr>
    </w:p>
    <w:p w:rsidR="004B0154" w:rsidRPr="00DD1EF8" w:rsidRDefault="004B0154" w:rsidP="00DD1EF8">
      <w:pPr>
        <w:ind w:firstLine="708"/>
        <w:jc w:val="both"/>
        <w:rPr>
          <w:b/>
        </w:rPr>
      </w:pPr>
      <w:r w:rsidRPr="00DD1EF8">
        <w:rPr>
          <w:b/>
        </w:rPr>
        <w:t xml:space="preserve">ПРИЛОЖЕНИЯ: </w:t>
      </w:r>
    </w:p>
    <w:p w:rsidR="004B0154" w:rsidRPr="00001F69" w:rsidRDefault="00001F69" w:rsidP="004B0154">
      <w:pPr>
        <w:jc w:val="both"/>
        <w:rPr>
          <w:i/>
        </w:rPr>
      </w:pPr>
      <w:r w:rsidRPr="00001F69">
        <w:rPr>
          <w:i/>
        </w:rPr>
        <w:t>Приложение № 1 – Пасища</w:t>
      </w:r>
      <w:r w:rsidR="004B0154" w:rsidRPr="00001F69">
        <w:rPr>
          <w:i/>
        </w:rPr>
        <w:t xml:space="preserve"> от ОПФ за общо и индивидуално ползване</w:t>
      </w:r>
      <w:r w:rsidRPr="00001F69">
        <w:rPr>
          <w:i/>
          <w:lang w:val="en-US"/>
        </w:rPr>
        <w:t xml:space="preserve"> </w:t>
      </w:r>
      <w:r w:rsidR="00D73542">
        <w:rPr>
          <w:i/>
        </w:rPr>
        <w:t>за 2027</w:t>
      </w:r>
      <w:r w:rsidRPr="00001F69">
        <w:rPr>
          <w:i/>
        </w:rPr>
        <w:t xml:space="preserve"> г.</w:t>
      </w:r>
      <w:r w:rsidR="004B0154" w:rsidRPr="00001F69">
        <w:rPr>
          <w:i/>
        </w:rPr>
        <w:t>;</w:t>
      </w:r>
    </w:p>
    <w:p w:rsidR="00001F69" w:rsidRPr="00001F69" w:rsidRDefault="00001F69" w:rsidP="004B0154">
      <w:pPr>
        <w:jc w:val="both"/>
        <w:rPr>
          <w:i/>
        </w:rPr>
      </w:pPr>
      <w:r w:rsidRPr="00001F69">
        <w:rPr>
          <w:i/>
        </w:rPr>
        <w:t>Списък с данни за земеделските стопани или техни сдружения, регистрирани като юридически лица, отглежданите от тях животни от ОДБХ Плевен.</w:t>
      </w:r>
    </w:p>
    <w:p w:rsidR="00882968" w:rsidRPr="00DD1EF8" w:rsidRDefault="00882968" w:rsidP="004B0154">
      <w:pPr>
        <w:jc w:val="both"/>
        <w:rPr>
          <w:i/>
        </w:rPr>
      </w:pPr>
      <w:r w:rsidRPr="00001F69">
        <w:rPr>
          <w:i/>
        </w:rPr>
        <w:t>Публична карта с актуални данни за слоеве постоянно затревени площи и физически</w:t>
      </w:r>
      <w:r w:rsidR="005075B3">
        <w:rPr>
          <w:i/>
        </w:rPr>
        <w:t xml:space="preserve"> блокове от ДФЗ СЕУ за землищата</w:t>
      </w:r>
      <w:r w:rsidRPr="00001F69">
        <w:rPr>
          <w:i/>
        </w:rPr>
        <w:t xml:space="preserve"> на населените места в общината – 30 страници.</w:t>
      </w:r>
    </w:p>
    <w:p w:rsidR="007364FC" w:rsidRPr="004B0154" w:rsidRDefault="007364FC" w:rsidP="004B0154">
      <w:pPr>
        <w:jc w:val="both"/>
      </w:pPr>
      <w:r w:rsidRPr="004B0154">
        <w:tab/>
      </w:r>
    </w:p>
    <w:p w:rsidR="00456F7D" w:rsidRPr="00456F7D" w:rsidRDefault="00456F7D" w:rsidP="00456F7D">
      <w:pPr>
        <w:rPr>
          <w:i/>
        </w:rPr>
      </w:pPr>
    </w:p>
    <w:p w:rsidR="00456F7D" w:rsidRPr="00456F7D" w:rsidRDefault="00456F7D" w:rsidP="00456F7D">
      <w:pPr>
        <w:rPr>
          <w:b/>
        </w:rPr>
      </w:pPr>
      <w:r w:rsidRPr="00456F7D">
        <w:rPr>
          <w:b/>
        </w:rPr>
        <w:t>Вносител:</w:t>
      </w:r>
    </w:p>
    <w:p w:rsidR="00456F7D" w:rsidRPr="00456F7D" w:rsidRDefault="00456F7D" w:rsidP="00456F7D">
      <w:pPr>
        <w:jc w:val="both"/>
        <w:rPr>
          <w:b/>
          <w:lang w:val="ru-RU"/>
        </w:rPr>
      </w:pPr>
      <w:r w:rsidRPr="00456F7D">
        <w:rPr>
          <w:b/>
          <w:lang w:val="ru-RU"/>
        </w:rPr>
        <w:t>ЛЪЧЕЗАР ЯКОВ</w:t>
      </w:r>
    </w:p>
    <w:p w:rsidR="00456F7D" w:rsidRPr="00456F7D" w:rsidRDefault="00456F7D" w:rsidP="00456F7D">
      <w:pPr>
        <w:jc w:val="both"/>
        <w:rPr>
          <w:b/>
          <w:lang w:val="ru-RU"/>
        </w:rPr>
      </w:pPr>
      <w:r w:rsidRPr="00456F7D">
        <w:rPr>
          <w:b/>
          <w:lang w:val="ru-RU"/>
        </w:rPr>
        <w:t xml:space="preserve">КМЕТ </w:t>
      </w:r>
      <w:proofErr w:type="gramStart"/>
      <w:r w:rsidRPr="00456F7D">
        <w:rPr>
          <w:b/>
          <w:lang w:val="ru-RU"/>
        </w:rPr>
        <w:t>НА</w:t>
      </w:r>
      <w:proofErr w:type="gramEnd"/>
      <w:r w:rsidRPr="00456F7D">
        <w:rPr>
          <w:b/>
          <w:lang w:val="ru-RU"/>
        </w:rPr>
        <w:t xml:space="preserve"> ОБЩИНА ГУЛЯНЦИ</w:t>
      </w:r>
    </w:p>
    <w:p w:rsidR="00456F7D" w:rsidRPr="00456F7D" w:rsidRDefault="00456F7D" w:rsidP="00456F7D">
      <w:pPr>
        <w:jc w:val="both"/>
        <w:rPr>
          <w:b/>
          <w:lang w:val="ru-RU"/>
        </w:rPr>
      </w:pPr>
    </w:p>
    <w:p w:rsidR="00456F7D" w:rsidRPr="00456F7D" w:rsidRDefault="00456F7D" w:rsidP="00456F7D">
      <w:pPr>
        <w:jc w:val="both"/>
        <w:rPr>
          <w:b/>
          <w:lang w:val="ru-RU"/>
        </w:rPr>
      </w:pPr>
      <w:proofErr w:type="spellStart"/>
      <w:r w:rsidRPr="00456F7D">
        <w:rPr>
          <w:b/>
          <w:lang w:val="ru-RU"/>
        </w:rPr>
        <w:t>Изготвил</w:t>
      </w:r>
      <w:proofErr w:type="spellEnd"/>
      <w:r w:rsidRPr="00456F7D">
        <w:rPr>
          <w:b/>
          <w:lang w:val="ru-RU"/>
        </w:rPr>
        <w:t>:</w:t>
      </w:r>
    </w:p>
    <w:p w:rsidR="00456F7D" w:rsidRPr="00456F7D" w:rsidRDefault="00456F7D" w:rsidP="00456F7D">
      <w:pPr>
        <w:jc w:val="both"/>
        <w:rPr>
          <w:b/>
          <w:lang w:val="ru-RU"/>
        </w:rPr>
      </w:pPr>
      <w:proofErr w:type="spellStart"/>
      <w:r w:rsidRPr="00456F7D">
        <w:rPr>
          <w:b/>
          <w:lang w:val="ru-RU"/>
        </w:rPr>
        <w:t>Елица</w:t>
      </w:r>
      <w:proofErr w:type="spellEnd"/>
      <w:r w:rsidRPr="00456F7D">
        <w:rPr>
          <w:b/>
          <w:lang w:val="ru-RU"/>
        </w:rPr>
        <w:t xml:space="preserve"> </w:t>
      </w:r>
      <w:proofErr w:type="spellStart"/>
      <w:r w:rsidRPr="00456F7D">
        <w:rPr>
          <w:b/>
          <w:lang w:val="ru-RU"/>
        </w:rPr>
        <w:t>Дифова</w:t>
      </w:r>
      <w:proofErr w:type="spellEnd"/>
    </w:p>
    <w:p w:rsidR="00456F7D" w:rsidRPr="00456F7D" w:rsidRDefault="00456F7D" w:rsidP="00456F7D">
      <w:pPr>
        <w:jc w:val="both"/>
        <w:rPr>
          <w:b/>
          <w:lang w:val="en-US"/>
        </w:rPr>
      </w:pPr>
      <w:r w:rsidRPr="00456F7D">
        <w:rPr>
          <w:b/>
          <w:lang w:val="ru-RU"/>
        </w:rPr>
        <w:t>Спец. „</w:t>
      </w:r>
      <w:proofErr w:type="spellStart"/>
      <w:r w:rsidRPr="00456F7D">
        <w:rPr>
          <w:b/>
          <w:lang w:val="ru-RU"/>
        </w:rPr>
        <w:t>Общинска</w:t>
      </w:r>
      <w:proofErr w:type="spellEnd"/>
      <w:r w:rsidRPr="00456F7D">
        <w:rPr>
          <w:b/>
          <w:lang w:val="ru-RU"/>
        </w:rPr>
        <w:t xml:space="preserve"> </w:t>
      </w:r>
      <w:proofErr w:type="spellStart"/>
      <w:r w:rsidRPr="00456F7D">
        <w:rPr>
          <w:b/>
          <w:lang w:val="ru-RU"/>
        </w:rPr>
        <w:t>собственост</w:t>
      </w:r>
      <w:proofErr w:type="spellEnd"/>
      <w:r w:rsidRPr="00456F7D">
        <w:rPr>
          <w:b/>
          <w:lang w:val="ru-RU"/>
        </w:rPr>
        <w:t xml:space="preserve"> </w:t>
      </w:r>
      <w:proofErr w:type="gramStart"/>
      <w:r w:rsidRPr="00456F7D">
        <w:rPr>
          <w:b/>
          <w:lang w:val="ru-RU"/>
        </w:rPr>
        <w:t>-</w:t>
      </w:r>
      <w:proofErr w:type="spellStart"/>
      <w:r w:rsidRPr="00456F7D">
        <w:rPr>
          <w:b/>
          <w:lang w:val="ru-RU"/>
        </w:rPr>
        <w:t>З</w:t>
      </w:r>
      <w:proofErr w:type="gramEnd"/>
      <w:r w:rsidRPr="00456F7D">
        <w:rPr>
          <w:b/>
          <w:lang w:val="ru-RU"/>
        </w:rPr>
        <w:t>емеделие</w:t>
      </w:r>
      <w:proofErr w:type="spellEnd"/>
      <w:r w:rsidRPr="00456F7D">
        <w:rPr>
          <w:b/>
          <w:lang w:val="ru-RU"/>
        </w:rPr>
        <w:t>“</w:t>
      </w:r>
    </w:p>
    <w:p w:rsidR="00456F7D" w:rsidRDefault="00456F7D" w:rsidP="00456F7D">
      <w:pPr>
        <w:jc w:val="both"/>
        <w:rPr>
          <w:b/>
        </w:rPr>
      </w:pPr>
    </w:p>
    <w:p w:rsidR="005D59EA" w:rsidRPr="005D59EA" w:rsidRDefault="005D59EA" w:rsidP="005D59EA">
      <w:pPr>
        <w:jc w:val="both"/>
        <w:rPr>
          <w:b/>
        </w:rPr>
      </w:pPr>
      <w:r w:rsidRPr="005D59EA">
        <w:rPr>
          <w:b/>
        </w:rPr>
        <w:t>Съгласувал:</w:t>
      </w:r>
    </w:p>
    <w:p w:rsidR="005D59EA" w:rsidRPr="005D59EA" w:rsidRDefault="005D59EA" w:rsidP="005D59EA">
      <w:pPr>
        <w:jc w:val="both"/>
        <w:rPr>
          <w:b/>
        </w:rPr>
      </w:pPr>
      <w:r w:rsidRPr="005D59EA">
        <w:rPr>
          <w:b/>
        </w:rPr>
        <w:t xml:space="preserve">Михаил </w:t>
      </w:r>
      <w:proofErr w:type="spellStart"/>
      <w:r w:rsidRPr="005D59EA">
        <w:rPr>
          <w:b/>
        </w:rPr>
        <w:t>Таиров</w:t>
      </w:r>
      <w:proofErr w:type="spellEnd"/>
      <w:r w:rsidRPr="005D59EA">
        <w:rPr>
          <w:b/>
        </w:rPr>
        <w:t xml:space="preserve"> </w:t>
      </w:r>
    </w:p>
    <w:p w:rsidR="005D59EA" w:rsidRDefault="005D59EA" w:rsidP="005D59EA">
      <w:pPr>
        <w:jc w:val="both"/>
        <w:rPr>
          <w:b/>
        </w:rPr>
      </w:pPr>
      <w:r w:rsidRPr="005D59EA">
        <w:rPr>
          <w:b/>
        </w:rPr>
        <w:t>Секретар на Община Гулянци</w:t>
      </w:r>
    </w:p>
    <w:p w:rsidR="005D59EA" w:rsidRPr="005D59EA" w:rsidRDefault="005D59EA" w:rsidP="005D59EA">
      <w:pPr>
        <w:jc w:val="both"/>
        <w:rPr>
          <w:b/>
        </w:rPr>
      </w:pPr>
    </w:p>
    <w:p w:rsidR="00456F7D" w:rsidRPr="00456F7D" w:rsidRDefault="00456F7D" w:rsidP="00456F7D">
      <w:pPr>
        <w:jc w:val="both"/>
        <w:rPr>
          <w:b/>
        </w:rPr>
      </w:pPr>
      <w:r w:rsidRPr="00456F7D">
        <w:rPr>
          <w:b/>
        </w:rPr>
        <w:t>Съгласувал:</w:t>
      </w:r>
    </w:p>
    <w:p w:rsidR="00456F7D" w:rsidRPr="00456F7D" w:rsidRDefault="00456F7D" w:rsidP="00456F7D">
      <w:pPr>
        <w:jc w:val="both"/>
        <w:rPr>
          <w:b/>
        </w:rPr>
      </w:pPr>
      <w:r w:rsidRPr="00456F7D">
        <w:rPr>
          <w:b/>
        </w:rPr>
        <w:t xml:space="preserve">Николай </w:t>
      </w:r>
      <w:proofErr w:type="spellStart"/>
      <w:r w:rsidRPr="00456F7D">
        <w:rPr>
          <w:b/>
        </w:rPr>
        <w:t>Фердинандов</w:t>
      </w:r>
      <w:proofErr w:type="spellEnd"/>
    </w:p>
    <w:p w:rsidR="00456F7D" w:rsidRPr="00456F7D" w:rsidRDefault="00456F7D" w:rsidP="00456F7D">
      <w:pPr>
        <w:jc w:val="both"/>
        <w:rPr>
          <w:b/>
        </w:rPr>
      </w:pPr>
      <w:proofErr w:type="spellStart"/>
      <w:r w:rsidRPr="00456F7D">
        <w:rPr>
          <w:b/>
        </w:rPr>
        <w:t>Нач</w:t>
      </w:r>
      <w:proofErr w:type="spellEnd"/>
      <w:r w:rsidRPr="00456F7D">
        <w:rPr>
          <w:b/>
        </w:rPr>
        <w:t>. отдел „Управление на общинската собственост“</w:t>
      </w:r>
    </w:p>
    <w:p w:rsidR="007364FC" w:rsidRDefault="007364FC" w:rsidP="00456F7D">
      <w:pPr>
        <w:jc w:val="both"/>
        <w:rPr>
          <w:lang w:eastAsia="en-US"/>
        </w:rPr>
      </w:pPr>
    </w:p>
    <w:p w:rsidR="000542FE" w:rsidRPr="000542FE" w:rsidRDefault="000542FE" w:rsidP="000542FE">
      <w:pPr>
        <w:jc w:val="both"/>
        <w:rPr>
          <w:b/>
        </w:rPr>
      </w:pPr>
      <w:r w:rsidRPr="000542FE">
        <w:rPr>
          <w:b/>
        </w:rPr>
        <w:t>Съгласувал:</w:t>
      </w:r>
    </w:p>
    <w:p w:rsidR="000542FE" w:rsidRPr="000542FE" w:rsidRDefault="000542FE" w:rsidP="000542FE">
      <w:pPr>
        <w:jc w:val="both"/>
        <w:rPr>
          <w:b/>
        </w:rPr>
      </w:pPr>
      <w:proofErr w:type="spellStart"/>
      <w:r w:rsidRPr="000542FE">
        <w:rPr>
          <w:b/>
        </w:rPr>
        <w:t>адв</w:t>
      </w:r>
      <w:proofErr w:type="spellEnd"/>
      <w:r w:rsidRPr="000542FE">
        <w:rPr>
          <w:b/>
        </w:rPr>
        <w:t>. Велислава Величкова</w:t>
      </w:r>
    </w:p>
    <w:p w:rsidR="000542FE" w:rsidRPr="000542FE" w:rsidRDefault="000542FE" w:rsidP="000542FE">
      <w:pPr>
        <w:jc w:val="both"/>
        <w:rPr>
          <w:b/>
        </w:rPr>
      </w:pPr>
      <w:r w:rsidRPr="000542FE">
        <w:rPr>
          <w:b/>
        </w:rPr>
        <w:t>Юрист при Община Гулянци</w:t>
      </w:r>
    </w:p>
    <w:p w:rsidR="000542FE" w:rsidRPr="000542FE" w:rsidRDefault="000542FE" w:rsidP="00456F7D">
      <w:pPr>
        <w:jc w:val="both"/>
        <w:rPr>
          <w:lang w:eastAsia="en-US"/>
        </w:rPr>
      </w:pPr>
      <w:bookmarkStart w:id="0" w:name="_GoBack"/>
      <w:bookmarkEnd w:id="0"/>
    </w:p>
    <w:sectPr w:rsidR="000542FE" w:rsidRPr="000542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E9" w:rsidRDefault="004A7BE9" w:rsidP="00B66CE3">
      <w:r>
        <w:separator/>
      </w:r>
    </w:p>
  </w:endnote>
  <w:endnote w:type="continuationSeparator" w:id="0">
    <w:p w:rsidR="004A7BE9" w:rsidRDefault="004A7BE9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CE3" w:rsidRPr="00B66CE3" w:rsidRDefault="00B66CE3" w:rsidP="00B66CE3">
    <w:pPr>
      <w:tabs>
        <w:tab w:val="center" w:pos="4536"/>
        <w:tab w:val="right" w:pos="9072"/>
      </w:tabs>
    </w:pPr>
  </w:p>
  <w:p w:rsidR="00B66CE3" w:rsidRPr="00B66CE3" w:rsidRDefault="00B66CE3" w:rsidP="00B66CE3"/>
  <w:p w:rsidR="00B66CE3" w:rsidRDefault="00AB6E84" w:rsidP="00AB6E84">
    <w:pPr>
      <w:pStyle w:val="a5"/>
      <w:jc w:val="right"/>
    </w:pPr>
    <w:r w:rsidRPr="00AB6E84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inline distT="0" distB="0" distL="0" distR="0" wp14:anchorId="406F5235" wp14:editId="09B18669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E9" w:rsidRDefault="004A7BE9" w:rsidP="00B66CE3">
      <w:r>
        <w:separator/>
      </w:r>
    </w:p>
  </w:footnote>
  <w:footnote w:type="continuationSeparator" w:id="0">
    <w:p w:rsidR="004A7BE9" w:rsidRDefault="004A7BE9" w:rsidP="00B66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D73542" w:rsidRDefault="00D73542">
        <w:pPr>
          <w:pStyle w:val="a3"/>
          <w:jc w:val="right"/>
        </w:pPr>
        <w: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A5B94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A5B94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D73542" w:rsidRDefault="00D735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558C1"/>
    <w:multiLevelType w:val="hybridMultilevel"/>
    <w:tmpl w:val="C452FBFC"/>
    <w:lvl w:ilvl="0" w:tplc="B06829C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09106C"/>
    <w:multiLevelType w:val="hybridMultilevel"/>
    <w:tmpl w:val="81147CF4"/>
    <w:lvl w:ilvl="0" w:tplc="B994E47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9" w:hanging="360"/>
      </w:pPr>
    </w:lvl>
    <w:lvl w:ilvl="2" w:tplc="0402001B" w:tentative="1">
      <w:start w:val="1"/>
      <w:numFmt w:val="lowerRoman"/>
      <w:lvlText w:val="%3."/>
      <w:lvlJc w:val="right"/>
      <w:pPr>
        <w:ind w:left="2569" w:hanging="180"/>
      </w:pPr>
    </w:lvl>
    <w:lvl w:ilvl="3" w:tplc="0402000F" w:tentative="1">
      <w:start w:val="1"/>
      <w:numFmt w:val="decimal"/>
      <w:lvlText w:val="%4."/>
      <w:lvlJc w:val="left"/>
      <w:pPr>
        <w:ind w:left="3289" w:hanging="360"/>
      </w:pPr>
    </w:lvl>
    <w:lvl w:ilvl="4" w:tplc="04020019" w:tentative="1">
      <w:start w:val="1"/>
      <w:numFmt w:val="lowerLetter"/>
      <w:lvlText w:val="%5."/>
      <w:lvlJc w:val="left"/>
      <w:pPr>
        <w:ind w:left="4009" w:hanging="360"/>
      </w:pPr>
    </w:lvl>
    <w:lvl w:ilvl="5" w:tplc="0402001B" w:tentative="1">
      <w:start w:val="1"/>
      <w:numFmt w:val="lowerRoman"/>
      <w:lvlText w:val="%6."/>
      <w:lvlJc w:val="right"/>
      <w:pPr>
        <w:ind w:left="4729" w:hanging="180"/>
      </w:pPr>
    </w:lvl>
    <w:lvl w:ilvl="6" w:tplc="0402000F" w:tentative="1">
      <w:start w:val="1"/>
      <w:numFmt w:val="decimal"/>
      <w:lvlText w:val="%7."/>
      <w:lvlJc w:val="left"/>
      <w:pPr>
        <w:ind w:left="5449" w:hanging="360"/>
      </w:pPr>
    </w:lvl>
    <w:lvl w:ilvl="7" w:tplc="04020019" w:tentative="1">
      <w:start w:val="1"/>
      <w:numFmt w:val="lowerLetter"/>
      <w:lvlText w:val="%8."/>
      <w:lvlJc w:val="left"/>
      <w:pPr>
        <w:ind w:left="6169" w:hanging="360"/>
      </w:pPr>
    </w:lvl>
    <w:lvl w:ilvl="8" w:tplc="0402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B7"/>
    <w:rsid w:val="00000F4F"/>
    <w:rsid w:val="00001F69"/>
    <w:rsid w:val="0005313F"/>
    <w:rsid w:val="000542FE"/>
    <w:rsid w:val="001259D8"/>
    <w:rsid w:val="001310C3"/>
    <w:rsid w:val="0016565B"/>
    <w:rsid w:val="00233B23"/>
    <w:rsid w:val="0023576B"/>
    <w:rsid w:val="00276078"/>
    <w:rsid w:val="002B7054"/>
    <w:rsid w:val="002B799C"/>
    <w:rsid w:val="003B3503"/>
    <w:rsid w:val="00443560"/>
    <w:rsid w:val="00456F7D"/>
    <w:rsid w:val="00476A0D"/>
    <w:rsid w:val="004A0D35"/>
    <w:rsid w:val="004A2DDB"/>
    <w:rsid w:val="004A7BE9"/>
    <w:rsid w:val="004B0154"/>
    <w:rsid w:val="004B1A3D"/>
    <w:rsid w:val="004B7E05"/>
    <w:rsid w:val="005075B3"/>
    <w:rsid w:val="00523B5D"/>
    <w:rsid w:val="00544622"/>
    <w:rsid w:val="005B07D5"/>
    <w:rsid w:val="005B45E5"/>
    <w:rsid w:val="005C4224"/>
    <w:rsid w:val="005C64AC"/>
    <w:rsid w:val="005D59EA"/>
    <w:rsid w:val="005F43DC"/>
    <w:rsid w:val="006101CF"/>
    <w:rsid w:val="0061605D"/>
    <w:rsid w:val="006401C4"/>
    <w:rsid w:val="006A12C7"/>
    <w:rsid w:val="006C2A03"/>
    <w:rsid w:val="006C601A"/>
    <w:rsid w:val="006D07D8"/>
    <w:rsid w:val="007032C5"/>
    <w:rsid w:val="00706C68"/>
    <w:rsid w:val="007364FC"/>
    <w:rsid w:val="00742476"/>
    <w:rsid w:val="00745FBC"/>
    <w:rsid w:val="007C7CD3"/>
    <w:rsid w:val="00814012"/>
    <w:rsid w:val="00844166"/>
    <w:rsid w:val="00882968"/>
    <w:rsid w:val="008F3C05"/>
    <w:rsid w:val="00900B3B"/>
    <w:rsid w:val="00937E07"/>
    <w:rsid w:val="00953894"/>
    <w:rsid w:val="00960309"/>
    <w:rsid w:val="00A114A3"/>
    <w:rsid w:val="00A46414"/>
    <w:rsid w:val="00A76C94"/>
    <w:rsid w:val="00AB6E84"/>
    <w:rsid w:val="00B444B7"/>
    <w:rsid w:val="00B66CE3"/>
    <w:rsid w:val="00B76978"/>
    <w:rsid w:val="00BA288E"/>
    <w:rsid w:val="00C04FE0"/>
    <w:rsid w:val="00C80E5D"/>
    <w:rsid w:val="00CD7932"/>
    <w:rsid w:val="00CE5B19"/>
    <w:rsid w:val="00D00A0D"/>
    <w:rsid w:val="00D058CF"/>
    <w:rsid w:val="00D31FA8"/>
    <w:rsid w:val="00D37A4D"/>
    <w:rsid w:val="00D60291"/>
    <w:rsid w:val="00D73542"/>
    <w:rsid w:val="00DD1EF8"/>
    <w:rsid w:val="00E30620"/>
    <w:rsid w:val="00E85E94"/>
    <w:rsid w:val="00F22CA2"/>
    <w:rsid w:val="00F81A91"/>
    <w:rsid w:val="00F87D9D"/>
    <w:rsid w:val="00F947BE"/>
    <w:rsid w:val="00FA5B94"/>
    <w:rsid w:val="00FF2F8A"/>
    <w:rsid w:val="00FF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6E8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6E84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6E8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6E84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5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user</cp:lastModifiedBy>
  <cp:revision>61</cp:revision>
  <cp:lastPrinted>2026-01-05T12:06:00Z</cp:lastPrinted>
  <dcterms:created xsi:type="dcterms:W3CDTF">2020-08-31T06:13:00Z</dcterms:created>
  <dcterms:modified xsi:type="dcterms:W3CDTF">2026-01-05T12:08:00Z</dcterms:modified>
</cp:coreProperties>
</file>